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84" w:rsidRPr="009C787F" w:rsidRDefault="00D15684" w:rsidP="00D15684">
      <w:pPr>
        <w:spacing w:before="120" w:after="240"/>
        <w:jc w:val="center"/>
        <w:outlineLvl w:val="0"/>
        <w:rPr>
          <w:rFonts w:ascii="Palatino Linotype" w:hAnsi="Palatino Linotype" w:cs="Times New Roman"/>
          <w:b/>
          <w:kern w:val="28"/>
          <w:sz w:val="22"/>
          <w:szCs w:val="22"/>
          <w:lang w:val="tr-TR"/>
        </w:rPr>
      </w:pPr>
      <w:bookmarkStart w:id="0" w:name="_Toc529302705"/>
      <w:r w:rsidRPr="009C787F">
        <w:rPr>
          <w:rFonts w:ascii="Palatino Linotype" w:hAnsi="Palatino Linotype" w:cs="Times New Roman"/>
          <w:b/>
          <w:sz w:val="22"/>
        </w:rPr>
        <w:t xml:space="preserve">Local Culture and History in the Context of Architectural Tours </w:t>
      </w:r>
      <w:proofErr w:type="spellStart"/>
      <w:r w:rsidRPr="009C787F">
        <w:rPr>
          <w:rFonts w:ascii="Palatino Linotype" w:hAnsi="Palatino Linotype" w:cs="Times New Roman"/>
          <w:b/>
          <w:sz w:val="22"/>
        </w:rPr>
        <w:t>Safranbolu</w:t>
      </w:r>
      <w:proofErr w:type="spellEnd"/>
      <w:r w:rsidRPr="009C787F">
        <w:rPr>
          <w:rFonts w:ascii="Palatino Linotype" w:hAnsi="Palatino Linotype" w:cs="Times New Roman"/>
          <w:b/>
          <w:sz w:val="22"/>
        </w:rPr>
        <w:t xml:space="preserve"> Tourism Example</w:t>
      </w:r>
      <w:bookmarkEnd w:id="0"/>
    </w:p>
    <w:p w:rsidR="00D15684" w:rsidRPr="009C787F" w:rsidRDefault="0059183F" w:rsidP="00D15684">
      <w:pPr>
        <w:spacing w:before="120" w:after="240"/>
        <w:jc w:val="center"/>
        <w:outlineLvl w:val="0"/>
        <w:rPr>
          <w:rFonts w:ascii="Palatino Linotype" w:hAnsi="Palatino Linotype" w:cs="Times New Roman"/>
          <w:b/>
          <w:kern w:val="28"/>
          <w:sz w:val="22"/>
          <w:szCs w:val="22"/>
          <w:lang w:val="tr-TR"/>
        </w:rPr>
      </w:pPr>
      <w:bookmarkStart w:id="1" w:name="_Toc527814949"/>
      <w:bookmarkStart w:id="2" w:name="_Toc529302706"/>
      <w:r>
        <w:rPr>
          <w:rFonts w:ascii="Palatino Linotype" w:hAnsi="Palatino Linotype"/>
          <w:b/>
          <w:sz w:val="20"/>
          <w:szCs w:val="22"/>
          <w:lang w:val="tr-TR"/>
        </w:rPr>
        <w:t xml:space="preserve">Dr. </w:t>
      </w:r>
      <w:r w:rsidR="00D15684" w:rsidRPr="009C787F">
        <w:rPr>
          <w:rFonts w:ascii="Palatino Linotype" w:hAnsi="Palatino Linotype"/>
          <w:b/>
          <w:sz w:val="20"/>
          <w:szCs w:val="22"/>
          <w:lang w:val="tr-TR"/>
        </w:rPr>
        <w:t xml:space="preserve">Bilgehan </w:t>
      </w:r>
      <w:proofErr w:type="spellStart"/>
      <w:r w:rsidR="00D15684" w:rsidRPr="009C787F">
        <w:rPr>
          <w:rFonts w:ascii="Palatino Linotype" w:hAnsi="Palatino Linotype"/>
          <w:b/>
          <w:sz w:val="20"/>
          <w:szCs w:val="22"/>
          <w:lang w:val="tr-TR"/>
        </w:rPr>
        <w:t>Bakırhan</w:t>
      </w:r>
      <w:r w:rsidR="00D15684" w:rsidRPr="009C787F">
        <w:rPr>
          <w:rFonts w:ascii="Palatino Linotype" w:hAnsi="Palatino Linotype"/>
          <w:b/>
          <w:sz w:val="20"/>
          <w:szCs w:val="22"/>
          <w:vertAlign w:val="superscript"/>
          <w:lang w:val="tr-TR"/>
        </w:rPr>
        <w:t>a</w:t>
      </w:r>
      <w:proofErr w:type="spellEnd"/>
      <w:r w:rsidR="00D15684" w:rsidRPr="009C787F">
        <w:rPr>
          <w:rFonts w:ascii="Palatino Linotype" w:hAnsi="Palatino Linotype"/>
          <w:b/>
          <w:sz w:val="20"/>
          <w:szCs w:val="22"/>
          <w:lang w:val="tr-TR"/>
        </w:rPr>
        <w:t xml:space="preserve"> and </w:t>
      </w:r>
      <w:r>
        <w:rPr>
          <w:rFonts w:ascii="Palatino Linotype" w:hAnsi="Palatino Linotype"/>
          <w:b/>
          <w:sz w:val="20"/>
          <w:szCs w:val="22"/>
          <w:lang w:val="tr-TR"/>
        </w:rPr>
        <w:t xml:space="preserve">Dr. </w:t>
      </w:r>
      <w:r w:rsidR="00D15684" w:rsidRPr="009C787F">
        <w:rPr>
          <w:rFonts w:ascii="Palatino Linotype" w:hAnsi="Palatino Linotype"/>
          <w:b/>
          <w:sz w:val="20"/>
          <w:szCs w:val="22"/>
          <w:lang w:val="tr-TR"/>
        </w:rPr>
        <w:t xml:space="preserve">Murat </w:t>
      </w:r>
      <w:proofErr w:type="spellStart"/>
      <w:r w:rsidR="00D15684" w:rsidRPr="009C787F">
        <w:rPr>
          <w:rFonts w:ascii="Palatino Linotype" w:hAnsi="Palatino Linotype"/>
          <w:b/>
          <w:sz w:val="20"/>
          <w:szCs w:val="22"/>
          <w:lang w:val="tr-TR"/>
        </w:rPr>
        <w:t>Oral</w:t>
      </w:r>
      <w:r w:rsidR="00D15684" w:rsidRPr="009C787F">
        <w:rPr>
          <w:rFonts w:ascii="Palatino Linotype" w:hAnsi="Palatino Linotype"/>
          <w:b/>
          <w:sz w:val="20"/>
          <w:szCs w:val="22"/>
          <w:vertAlign w:val="superscript"/>
          <w:lang w:val="tr-TR"/>
        </w:rPr>
        <w:t>b</w:t>
      </w:r>
      <w:bookmarkEnd w:id="1"/>
      <w:bookmarkEnd w:id="2"/>
      <w:proofErr w:type="spellEnd"/>
    </w:p>
    <w:p w:rsidR="00D15684" w:rsidRPr="009C787F" w:rsidRDefault="00D15684" w:rsidP="00D15684">
      <w:pPr>
        <w:spacing w:before="120" w:after="120"/>
        <w:jc w:val="center"/>
        <w:rPr>
          <w:rFonts w:ascii="Palatino Linotype" w:hAnsi="Palatino Linotype" w:cs="Times New Roman"/>
          <w:sz w:val="18"/>
          <w:szCs w:val="22"/>
          <w:lang w:val="tr-TR"/>
        </w:rPr>
      </w:pPr>
      <w:proofErr w:type="spellStart"/>
      <w:r w:rsidRPr="009C787F">
        <w:rPr>
          <w:rFonts w:ascii="Palatino Linotype" w:hAnsi="Palatino Linotype" w:cs="Times New Roman"/>
          <w:i/>
          <w:sz w:val="18"/>
          <w:szCs w:val="22"/>
          <w:vertAlign w:val="superscript"/>
          <w:lang w:val="tr-TR"/>
        </w:rPr>
        <w:t>a</w:t>
      </w:r>
      <w:r w:rsidRPr="009C787F">
        <w:rPr>
          <w:rFonts w:ascii="Palatino Linotype" w:hAnsi="Palatino Linotype" w:cs="Times New Roman"/>
          <w:i/>
          <w:sz w:val="18"/>
          <w:szCs w:val="22"/>
          <w:lang w:val="tr-TR"/>
        </w:rPr>
        <w:t>Karabük</w:t>
      </w:r>
      <w:proofErr w:type="spellEnd"/>
      <w:r w:rsidRPr="009C787F">
        <w:rPr>
          <w:rFonts w:ascii="Palatino Linotype" w:hAnsi="Palatino Linotype" w:cs="Times New Roman"/>
          <w:i/>
          <w:sz w:val="18"/>
          <w:szCs w:val="22"/>
          <w:lang w:val="tr-TR"/>
        </w:rPr>
        <w:t xml:space="preserve"> </w:t>
      </w:r>
      <w:proofErr w:type="spellStart"/>
      <w:r w:rsidRPr="009C787F">
        <w:rPr>
          <w:rFonts w:ascii="Palatino Linotype" w:hAnsi="Palatino Linotype" w:cs="Times New Roman"/>
          <w:i/>
          <w:sz w:val="18"/>
          <w:szCs w:val="22"/>
          <w:lang w:val="tr-TR"/>
        </w:rPr>
        <w:t>University</w:t>
      </w:r>
      <w:proofErr w:type="spellEnd"/>
      <w:r w:rsidRPr="009C787F">
        <w:rPr>
          <w:rFonts w:ascii="Palatino Linotype" w:hAnsi="Palatino Linotype" w:cs="Times New Roman"/>
          <w:i/>
          <w:sz w:val="18"/>
          <w:szCs w:val="22"/>
          <w:lang w:val="tr-TR"/>
        </w:rPr>
        <w:t xml:space="preserve">, </w:t>
      </w:r>
      <w:proofErr w:type="spellStart"/>
      <w:r w:rsidRPr="009C787F">
        <w:rPr>
          <w:rFonts w:ascii="Palatino Linotype" w:hAnsi="Palatino Linotype" w:cs="Times New Roman"/>
          <w:i/>
          <w:sz w:val="18"/>
          <w:szCs w:val="22"/>
          <w:lang w:val="tr-TR"/>
        </w:rPr>
        <w:t>Faculty</w:t>
      </w:r>
      <w:proofErr w:type="spellEnd"/>
      <w:r w:rsidRPr="009C787F">
        <w:rPr>
          <w:rFonts w:ascii="Palatino Linotype" w:hAnsi="Palatino Linotype" w:cs="Times New Roman"/>
          <w:i/>
          <w:sz w:val="18"/>
          <w:szCs w:val="22"/>
          <w:lang w:val="tr-TR"/>
        </w:rPr>
        <w:t xml:space="preserve"> of </w:t>
      </w:r>
      <w:proofErr w:type="spellStart"/>
      <w:r w:rsidRPr="009C787F">
        <w:rPr>
          <w:rFonts w:ascii="Palatino Linotype" w:hAnsi="Palatino Linotype" w:cs="Times New Roman"/>
          <w:i/>
          <w:sz w:val="18"/>
          <w:szCs w:val="22"/>
          <w:lang w:val="tr-TR"/>
        </w:rPr>
        <w:t>Architecture</w:t>
      </w:r>
      <w:proofErr w:type="spellEnd"/>
      <w:r w:rsidRPr="009C787F">
        <w:rPr>
          <w:rFonts w:ascii="Palatino Linotype" w:hAnsi="Palatino Linotype" w:cs="Times New Roman"/>
          <w:i/>
          <w:sz w:val="18"/>
          <w:szCs w:val="22"/>
          <w:lang w:val="tr-TR"/>
        </w:rPr>
        <w:t xml:space="preserve">, </w:t>
      </w:r>
      <w:proofErr w:type="spellStart"/>
      <w:r w:rsidRPr="009C787F">
        <w:rPr>
          <w:rFonts w:ascii="Palatino Linotype" w:hAnsi="Palatino Linotype" w:cs="Times New Roman"/>
          <w:i/>
          <w:sz w:val="18"/>
          <w:szCs w:val="22"/>
          <w:lang w:val="tr-TR"/>
        </w:rPr>
        <w:t>Turkey</w:t>
      </w:r>
      <w:proofErr w:type="spellEnd"/>
    </w:p>
    <w:p w:rsidR="00D15684" w:rsidRPr="009C787F" w:rsidRDefault="00D15684" w:rsidP="00D15684">
      <w:pPr>
        <w:spacing w:before="120" w:after="120"/>
        <w:jc w:val="center"/>
        <w:rPr>
          <w:rFonts w:ascii="Palatino Linotype" w:hAnsi="Palatino Linotype" w:cs="Times New Roman"/>
          <w:sz w:val="18"/>
          <w:szCs w:val="22"/>
          <w:lang w:val="tr-TR"/>
        </w:rPr>
      </w:pPr>
      <w:r w:rsidRPr="009C787F">
        <w:rPr>
          <w:rFonts w:ascii="Palatino Linotype" w:hAnsi="Palatino Linotype" w:cs="Times New Roman"/>
          <w:i/>
          <w:sz w:val="18"/>
          <w:szCs w:val="22"/>
          <w:lang w:val="tr-TR"/>
        </w:rPr>
        <w:t>bilgehanbakirhan@karabuk.edu.tr</w:t>
      </w:r>
    </w:p>
    <w:p w:rsidR="00D15684" w:rsidRPr="009C787F" w:rsidRDefault="00D15684" w:rsidP="00D15684">
      <w:pPr>
        <w:spacing w:before="120" w:after="120"/>
        <w:jc w:val="center"/>
        <w:rPr>
          <w:rFonts w:ascii="Palatino Linotype" w:hAnsi="Palatino Linotype" w:cs="Times New Roman"/>
          <w:sz w:val="20"/>
          <w:szCs w:val="22"/>
          <w:lang w:val="tr-TR"/>
        </w:rPr>
      </w:pPr>
      <w:proofErr w:type="spellStart"/>
      <w:r w:rsidRPr="009C787F">
        <w:rPr>
          <w:rFonts w:ascii="Palatino Linotype" w:hAnsi="Palatino Linotype" w:cs="Times New Roman"/>
          <w:i/>
          <w:sz w:val="18"/>
          <w:szCs w:val="22"/>
          <w:vertAlign w:val="superscript"/>
          <w:lang w:val="tr-TR"/>
        </w:rPr>
        <w:t>b</w:t>
      </w:r>
      <w:r w:rsidRPr="009C787F">
        <w:rPr>
          <w:rFonts w:ascii="Palatino Linotype" w:hAnsi="Palatino Linotype" w:cs="Times New Roman"/>
          <w:i/>
          <w:sz w:val="18"/>
          <w:szCs w:val="20"/>
          <w:lang w:val="tr-TR"/>
        </w:rPr>
        <w:t>Selçuk</w:t>
      </w:r>
      <w:proofErr w:type="spellEnd"/>
      <w:r w:rsidRPr="009C787F">
        <w:rPr>
          <w:rFonts w:ascii="Palatino Linotype" w:hAnsi="Palatino Linotype" w:cs="Times New Roman"/>
          <w:i/>
          <w:sz w:val="18"/>
          <w:szCs w:val="20"/>
          <w:lang w:val="tr-TR"/>
        </w:rPr>
        <w:t xml:space="preserve"> </w:t>
      </w:r>
      <w:proofErr w:type="spellStart"/>
      <w:r w:rsidRPr="009C787F">
        <w:rPr>
          <w:rFonts w:ascii="Palatino Linotype" w:hAnsi="Palatino Linotype" w:cs="Times New Roman"/>
          <w:i/>
          <w:sz w:val="18"/>
          <w:szCs w:val="20"/>
          <w:lang w:val="tr-TR"/>
        </w:rPr>
        <w:t>U</w:t>
      </w:r>
      <w:r w:rsidRPr="009C787F">
        <w:rPr>
          <w:rFonts w:ascii="Palatino Linotype" w:hAnsi="Palatino Linotype" w:cs="Times New Roman"/>
          <w:i/>
          <w:sz w:val="18"/>
          <w:szCs w:val="22"/>
          <w:lang w:val="tr-TR"/>
        </w:rPr>
        <w:t>niversity</w:t>
      </w:r>
      <w:proofErr w:type="spellEnd"/>
      <w:r w:rsidRPr="009C787F">
        <w:rPr>
          <w:rFonts w:ascii="Palatino Linotype" w:hAnsi="Palatino Linotype" w:cs="Times New Roman"/>
          <w:i/>
          <w:sz w:val="18"/>
          <w:szCs w:val="22"/>
          <w:lang w:val="tr-TR"/>
        </w:rPr>
        <w:t xml:space="preserve">, </w:t>
      </w:r>
      <w:proofErr w:type="spellStart"/>
      <w:r w:rsidRPr="009C787F">
        <w:rPr>
          <w:rFonts w:ascii="Palatino Linotype" w:hAnsi="Palatino Linotype" w:cs="Times New Roman"/>
          <w:i/>
          <w:sz w:val="18"/>
          <w:szCs w:val="22"/>
          <w:lang w:val="tr-TR"/>
        </w:rPr>
        <w:t>Faculty</w:t>
      </w:r>
      <w:proofErr w:type="spellEnd"/>
      <w:r w:rsidRPr="009C787F">
        <w:rPr>
          <w:rFonts w:ascii="Palatino Linotype" w:hAnsi="Palatino Linotype" w:cs="Times New Roman"/>
          <w:i/>
          <w:sz w:val="18"/>
          <w:szCs w:val="22"/>
          <w:lang w:val="tr-TR"/>
        </w:rPr>
        <w:t xml:space="preserve"> of </w:t>
      </w:r>
      <w:proofErr w:type="spellStart"/>
      <w:r w:rsidRPr="009C787F">
        <w:rPr>
          <w:rFonts w:ascii="Palatino Linotype" w:hAnsi="Palatino Linotype" w:cs="Times New Roman"/>
          <w:i/>
          <w:sz w:val="18"/>
          <w:szCs w:val="22"/>
          <w:lang w:val="tr-TR"/>
        </w:rPr>
        <w:t>Architecture</w:t>
      </w:r>
      <w:proofErr w:type="spellEnd"/>
      <w:r w:rsidRPr="009C787F">
        <w:rPr>
          <w:rFonts w:ascii="Palatino Linotype" w:hAnsi="Palatino Linotype" w:cs="Times New Roman"/>
          <w:i/>
          <w:sz w:val="18"/>
          <w:szCs w:val="22"/>
          <w:lang w:val="tr-TR"/>
        </w:rPr>
        <w:t xml:space="preserve">, </w:t>
      </w:r>
      <w:proofErr w:type="spellStart"/>
      <w:r w:rsidRPr="009C787F">
        <w:rPr>
          <w:rFonts w:ascii="Palatino Linotype" w:hAnsi="Palatino Linotype" w:cs="Times New Roman"/>
          <w:i/>
          <w:sz w:val="18"/>
          <w:szCs w:val="22"/>
          <w:lang w:val="tr-TR"/>
        </w:rPr>
        <w:t>Turkey</w:t>
      </w:r>
      <w:proofErr w:type="spellEnd"/>
    </w:p>
    <w:p w:rsidR="00D15684" w:rsidRPr="009C787F" w:rsidRDefault="00D15684" w:rsidP="00D15684">
      <w:pPr>
        <w:spacing w:before="120" w:after="120"/>
        <w:jc w:val="center"/>
        <w:rPr>
          <w:rFonts w:ascii="Palatino Linotype" w:hAnsi="Palatino Linotype" w:cs="Times New Roman"/>
          <w:i/>
          <w:sz w:val="18"/>
          <w:szCs w:val="22"/>
          <w:lang w:val="tr-TR"/>
        </w:rPr>
      </w:pPr>
      <w:r w:rsidRPr="009C787F">
        <w:rPr>
          <w:rFonts w:ascii="Palatino Linotype" w:hAnsi="Palatino Linotype" w:cs="Times New Roman"/>
          <w:i/>
          <w:sz w:val="18"/>
          <w:szCs w:val="22"/>
          <w:lang w:val="tr-TR"/>
        </w:rPr>
        <w:t>oralm@selcuk.edu.tr</w:t>
      </w:r>
    </w:p>
    <w:p w:rsidR="00D15684" w:rsidRPr="009C787F" w:rsidRDefault="00D15684" w:rsidP="00D15684">
      <w:pPr>
        <w:spacing w:before="120" w:after="120"/>
        <w:ind w:firstLine="567"/>
        <w:jc w:val="both"/>
        <w:rPr>
          <w:rFonts w:ascii="Palatino Linotype" w:hAnsi="Palatino Linotype" w:cs="Times New Roman"/>
          <w:b/>
          <w:i/>
          <w:sz w:val="16"/>
          <w:szCs w:val="22"/>
        </w:rPr>
      </w:pPr>
      <w:r w:rsidRPr="009C787F">
        <w:rPr>
          <w:rFonts w:ascii="Palatino Linotype" w:hAnsi="Palatino Linotype" w:cs="Times New Roman"/>
          <w:b/>
          <w:sz w:val="20"/>
          <w:szCs w:val="22"/>
        </w:rPr>
        <w:t>Abstract</w:t>
      </w:r>
    </w:p>
    <w:p w:rsidR="00D15684" w:rsidRPr="009C787F" w:rsidRDefault="00D15684" w:rsidP="00D15684">
      <w:pPr>
        <w:spacing w:before="120" w:after="120"/>
        <w:ind w:firstLine="567"/>
        <w:jc w:val="both"/>
        <w:rPr>
          <w:rFonts w:ascii="Palatino Linotype" w:eastAsia="Times New Roman" w:hAnsi="Palatino Linotype" w:cs="Times New Roman"/>
          <w:color w:val="000000"/>
          <w:sz w:val="20"/>
          <w:szCs w:val="27"/>
          <w:lang w:val="tr-TR" w:eastAsia="tr-TR"/>
        </w:rPr>
      </w:pPr>
      <w:proofErr w:type="spellStart"/>
      <w:r w:rsidRPr="009C787F">
        <w:rPr>
          <w:rFonts w:ascii="Palatino Linotype" w:eastAsia="Times New Roman" w:hAnsi="Palatino Linotype" w:cs="Times New Roman"/>
          <w:color w:val="000000"/>
          <w:sz w:val="20"/>
          <w:szCs w:val="27"/>
          <w:lang w:val="tr-TR" w:eastAsia="tr-TR"/>
        </w:rPr>
        <w:t>Cultural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includes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travels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w:t>
      </w:r>
      <w:proofErr w:type="spellEnd"/>
      <w:r w:rsidRPr="009C787F">
        <w:rPr>
          <w:rFonts w:ascii="Palatino Linotype" w:eastAsia="Times New Roman" w:hAnsi="Palatino Linotype" w:cs="Times New Roman"/>
          <w:color w:val="000000"/>
          <w:sz w:val="20"/>
          <w:szCs w:val="27"/>
          <w:lang w:val="tr-TR" w:eastAsia="tr-TR"/>
        </w:rPr>
        <w:t xml:space="preserve"> be done </w:t>
      </w:r>
      <w:proofErr w:type="spellStart"/>
      <w:r w:rsidRPr="009C787F">
        <w:rPr>
          <w:rFonts w:ascii="Palatino Linotype" w:eastAsia="Times New Roman" w:hAnsi="Palatino Linotype" w:cs="Times New Roman"/>
          <w:color w:val="000000"/>
          <w:sz w:val="20"/>
          <w:szCs w:val="27"/>
          <w:lang w:val="tr-TR" w:eastAsia="tr-TR"/>
        </w:rPr>
        <w:t>for</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trying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different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cultures</w:t>
      </w:r>
      <w:proofErr w:type="spellEnd"/>
      <w:r w:rsidRPr="009C787F">
        <w:rPr>
          <w:rFonts w:ascii="Palatino Linotype" w:eastAsia="Times New Roman" w:hAnsi="Palatino Linotype" w:cs="Times New Roman"/>
          <w:color w:val="000000"/>
          <w:sz w:val="20"/>
          <w:szCs w:val="27"/>
          <w:lang w:val="tr-TR" w:eastAsia="tr-TR"/>
        </w:rPr>
        <w:t xml:space="preserve">. The </w:t>
      </w:r>
      <w:proofErr w:type="spellStart"/>
      <w:r w:rsidRPr="009C787F">
        <w:rPr>
          <w:rFonts w:ascii="Palatino Linotype" w:eastAsia="Times New Roman" w:hAnsi="Palatino Linotype" w:cs="Times New Roman"/>
          <w:color w:val="000000"/>
          <w:sz w:val="20"/>
          <w:szCs w:val="27"/>
          <w:lang w:val="tr-TR" w:eastAsia="tr-TR"/>
        </w:rPr>
        <w:t>curiosity</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desire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about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learning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different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cultures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for</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people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have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also</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created</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cultural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works</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artifacts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have</w:t>
      </w:r>
      <w:proofErr w:type="spellEnd"/>
      <w:r w:rsidRPr="009C787F">
        <w:rPr>
          <w:rFonts w:ascii="Palatino Linotype" w:eastAsia="Times New Roman" w:hAnsi="Palatino Linotype" w:cs="Times New Roman"/>
          <w:color w:val="000000"/>
          <w:sz w:val="20"/>
          <w:szCs w:val="27"/>
          <w:lang w:val="tr-TR" w:eastAsia="tr-TR"/>
        </w:rPr>
        <w:t xml:space="preserve"> an </w:t>
      </w:r>
      <w:proofErr w:type="spellStart"/>
      <w:r w:rsidRPr="009C787F">
        <w:rPr>
          <w:rFonts w:ascii="Palatino Linotype" w:eastAsia="Times New Roman" w:hAnsi="Palatino Linotype" w:cs="Times New Roman"/>
          <w:color w:val="000000"/>
          <w:sz w:val="20"/>
          <w:szCs w:val="27"/>
          <w:lang w:val="tr-TR" w:eastAsia="tr-TR"/>
        </w:rPr>
        <w:t>important</w:t>
      </w:r>
      <w:proofErr w:type="spellEnd"/>
      <w:r w:rsidRPr="009C787F">
        <w:rPr>
          <w:rFonts w:ascii="Palatino Linotype" w:eastAsia="Times New Roman" w:hAnsi="Palatino Linotype" w:cs="Times New Roman"/>
          <w:color w:val="000000"/>
          <w:sz w:val="20"/>
          <w:szCs w:val="27"/>
          <w:lang w:val="tr-TR" w:eastAsia="tr-TR"/>
        </w:rPr>
        <w:t xml:space="preserve"> role in the </w:t>
      </w:r>
      <w:proofErr w:type="spellStart"/>
      <w:r w:rsidRPr="009C787F">
        <w:rPr>
          <w:rFonts w:ascii="Palatino Linotype" w:eastAsia="Times New Roman" w:hAnsi="Palatino Linotype" w:cs="Times New Roman"/>
          <w:color w:val="000000"/>
          <w:sz w:val="20"/>
          <w:szCs w:val="27"/>
          <w:lang w:val="tr-TR" w:eastAsia="tr-TR"/>
        </w:rPr>
        <w:t>development</w:t>
      </w:r>
      <w:proofErr w:type="spellEnd"/>
      <w:r w:rsidRPr="009C787F">
        <w:rPr>
          <w:rFonts w:ascii="Palatino Linotype" w:eastAsia="Times New Roman" w:hAnsi="Palatino Linotype" w:cs="Times New Roman"/>
          <w:color w:val="000000"/>
          <w:sz w:val="20"/>
          <w:szCs w:val="27"/>
          <w:lang w:val="tr-TR" w:eastAsia="tr-TR"/>
        </w:rPr>
        <w:t xml:space="preserve"> of the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industry</w:t>
      </w:r>
      <w:proofErr w:type="spellEnd"/>
      <w:r w:rsidRPr="009C787F">
        <w:rPr>
          <w:rFonts w:ascii="Palatino Linotype" w:eastAsia="Times New Roman" w:hAnsi="Palatino Linotype" w:cs="Times New Roman"/>
          <w:color w:val="000000"/>
          <w:sz w:val="20"/>
          <w:szCs w:val="27"/>
          <w:lang w:val="tr-TR" w:eastAsia="tr-TR"/>
        </w:rPr>
        <w:t xml:space="preserve">. A </w:t>
      </w:r>
      <w:proofErr w:type="spellStart"/>
      <w:r w:rsidRPr="009C787F">
        <w:rPr>
          <w:rFonts w:ascii="Palatino Linotype" w:eastAsia="Times New Roman" w:hAnsi="Palatino Linotype" w:cs="Times New Roman"/>
          <w:color w:val="000000"/>
          <w:sz w:val="20"/>
          <w:szCs w:val="27"/>
          <w:lang w:val="tr-TR" w:eastAsia="tr-TR"/>
        </w:rPr>
        <w:t>great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deal</w:t>
      </w:r>
      <w:proofErr w:type="spellEnd"/>
      <w:r w:rsidRPr="009C787F">
        <w:rPr>
          <w:rFonts w:ascii="Palatino Linotype" w:eastAsia="Times New Roman" w:hAnsi="Palatino Linotype" w:cs="Times New Roman"/>
          <w:color w:val="000000"/>
          <w:sz w:val="20"/>
          <w:szCs w:val="27"/>
          <w:lang w:val="tr-TR" w:eastAsia="tr-TR"/>
        </w:rPr>
        <w:t xml:space="preserve"> of the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potential</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many</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developed</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countries</w:t>
      </w:r>
      <w:proofErr w:type="spellEnd"/>
      <w:r w:rsidRPr="009C787F">
        <w:rPr>
          <w:rFonts w:ascii="Palatino Linotype" w:eastAsia="Times New Roman" w:hAnsi="Palatino Linotype" w:cs="Times New Roman"/>
          <w:color w:val="000000"/>
          <w:sz w:val="20"/>
          <w:szCs w:val="27"/>
          <w:lang w:val="tr-TR" w:eastAsia="tr-TR"/>
        </w:rPr>
        <w:t xml:space="preserve"> in the </w:t>
      </w:r>
      <w:proofErr w:type="spellStart"/>
      <w:r w:rsidRPr="009C787F">
        <w:rPr>
          <w:rFonts w:ascii="Palatino Linotype" w:eastAsia="Times New Roman" w:hAnsi="Palatino Linotype" w:cs="Times New Roman"/>
          <w:color w:val="000000"/>
          <w:sz w:val="20"/>
          <w:szCs w:val="27"/>
          <w:lang w:val="tr-TR" w:eastAsia="tr-TR"/>
        </w:rPr>
        <w:t>world</w:t>
      </w:r>
      <w:proofErr w:type="spellEnd"/>
      <w:r w:rsidRPr="009C787F">
        <w:rPr>
          <w:rFonts w:ascii="Palatino Linotype" w:eastAsia="Times New Roman" w:hAnsi="Palatino Linotype" w:cs="Times New Roman"/>
          <w:color w:val="000000"/>
          <w:sz w:val="20"/>
          <w:szCs w:val="27"/>
          <w:lang w:val="tr-TR" w:eastAsia="tr-TR"/>
        </w:rPr>
        <w:t xml:space="preserve"> is </w:t>
      </w:r>
      <w:proofErr w:type="spellStart"/>
      <w:r w:rsidRPr="009C787F">
        <w:rPr>
          <w:rFonts w:ascii="Palatino Linotype" w:eastAsia="Times New Roman" w:hAnsi="Palatino Linotype" w:cs="Times New Roman"/>
          <w:color w:val="000000"/>
          <w:sz w:val="20"/>
          <w:szCs w:val="27"/>
          <w:lang w:val="tr-TR" w:eastAsia="tr-TR"/>
        </w:rPr>
        <w:t>consist</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monuments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In</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Introduction</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local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culture</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history</w:t>
      </w:r>
      <w:proofErr w:type="spellEnd"/>
      <w:r w:rsidRPr="009C787F">
        <w:rPr>
          <w:rFonts w:ascii="Palatino Linotype" w:eastAsia="Times New Roman" w:hAnsi="Palatino Linotype" w:cs="Times New Roman"/>
          <w:color w:val="000000"/>
          <w:sz w:val="20"/>
          <w:szCs w:val="27"/>
          <w:lang w:val="tr-TR" w:eastAsia="tr-TR"/>
        </w:rPr>
        <w:t xml:space="preserve">, in </w:t>
      </w:r>
      <w:proofErr w:type="spellStart"/>
      <w:r w:rsidRPr="009C787F">
        <w:rPr>
          <w:rFonts w:ascii="Palatino Linotype" w:eastAsia="Times New Roman" w:hAnsi="Palatino Linotype" w:cs="Times New Roman"/>
          <w:color w:val="000000"/>
          <w:sz w:val="20"/>
          <w:szCs w:val="27"/>
          <w:lang w:val="tr-TR" w:eastAsia="tr-TR"/>
        </w:rPr>
        <w:t>forming</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turistic</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trips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have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also</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great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importance</w:t>
      </w:r>
      <w:proofErr w:type="spellEnd"/>
      <w:r w:rsidRPr="009C787F">
        <w:rPr>
          <w:rFonts w:ascii="Palatino Linotype" w:eastAsia="Times New Roman" w:hAnsi="Palatino Linotype" w:cs="Times New Roman"/>
          <w:color w:val="000000"/>
          <w:sz w:val="20"/>
          <w:szCs w:val="27"/>
          <w:lang w:val="tr-TR" w:eastAsia="tr-TR"/>
        </w:rPr>
        <w:t xml:space="preserve">. The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consist</w:t>
      </w:r>
      <w:proofErr w:type="spellEnd"/>
      <w:r w:rsidRPr="009C787F">
        <w:rPr>
          <w:rFonts w:ascii="Palatino Linotype" w:eastAsia="Times New Roman" w:hAnsi="Palatino Linotype" w:cs="Times New Roman"/>
          <w:color w:val="000000"/>
          <w:sz w:val="20"/>
          <w:szCs w:val="27"/>
          <w:lang w:val="tr-TR" w:eastAsia="tr-TR"/>
        </w:rPr>
        <w:t xml:space="preserve"> of modern and </w:t>
      </w:r>
      <w:proofErr w:type="spellStart"/>
      <w:r w:rsidRPr="009C787F">
        <w:rPr>
          <w:rFonts w:ascii="Palatino Linotype" w:eastAsia="Times New Roman" w:hAnsi="Palatino Linotype" w:cs="Times New Roman"/>
          <w:color w:val="000000"/>
          <w:sz w:val="20"/>
          <w:szCs w:val="27"/>
          <w:lang w:val="tr-TR" w:eastAsia="tr-TR"/>
        </w:rPr>
        <w:t>contemporary</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architecture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along</w:t>
      </w:r>
      <w:proofErr w:type="spellEnd"/>
      <w:r w:rsidRPr="009C787F">
        <w:rPr>
          <w:rFonts w:ascii="Palatino Linotype" w:eastAsia="Times New Roman" w:hAnsi="Palatino Linotype" w:cs="Times New Roman"/>
          <w:color w:val="000000"/>
          <w:sz w:val="20"/>
          <w:szCs w:val="27"/>
          <w:lang w:val="tr-TR" w:eastAsia="tr-TR"/>
        </w:rPr>
        <w:t xml:space="preserve"> with </w:t>
      </w:r>
      <w:proofErr w:type="spellStart"/>
      <w:r w:rsidRPr="009C787F">
        <w:rPr>
          <w:rFonts w:ascii="Palatino Linotype" w:eastAsia="Times New Roman" w:hAnsi="Palatino Linotype" w:cs="Times New Roman"/>
          <w:color w:val="000000"/>
          <w:sz w:val="20"/>
          <w:szCs w:val="27"/>
          <w:lang w:val="tr-TR" w:eastAsia="tr-TR"/>
        </w:rPr>
        <w:t>masterpieces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which</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having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historical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values</w:t>
      </w:r>
      <w:proofErr w:type="spellEnd"/>
      <w:r w:rsidRPr="009C787F">
        <w:rPr>
          <w:rFonts w:ascii="Palatino Linotype" w:eastAsia="Times New Roman" w:hAnsi="Palatino Linotype" w:cs="Times New Roman"/>
          <w:color w:val="000000"/>
          <w:sz w:val="20"/>
          <w:szCs w:val="27"/>
          <w:lang w:val="tr-TR" w:eastAsia="tr-TR"/>
        </w:rPr>
        <w:t xml:space="preserve">. The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sector</w:t>
      </w:r>
      <w:proofErr w:type="spellEnd"/>
      <w:r w:rsidRPr="009C787F">
        <w:rPr>
          <w:rFonts w:ascii="Palatino Linotype" w:eastAsia="Times New Roman" w:hAnsi="Palatino Linotype" w:cs="Times New Roman"/>
          <w:color w:val="000000"/>
          <w:sz w:val="20"/>
          <w:szCs w:val="27"/>
          <w:lang w:val="tr-TR" w:eastAsia="tr-TR"/>
        </w:rPr>
        <w:t xml:space="preserve"> in </w:t>
      </w:r>
      <w:proofErr w:type="spellStart"/>
      <w:r w:rsidRPr="009C787F">
        <w:rPr>
          <w:rFonts w:ascii="Palatino Linotype" w:eastAsia="Times New Roman" w:hAnsi="Palatino Linotype" w:cs="Times New Roman"/>
          <w:color w:val="000000"/>
          <w:sz w:val="20"/>
          <w:szCs w:val="27"/>
          <w:lang w:val="tr-TR" w:eastAsia="tr-TR"/>
        </w:rPr>
        <w:t>our</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country</w:t>
      </w:r>
      <w:proofErr w:type="spellEnd"/>
      <w:r w:rsidRPr="009C787F">
        <w:rPr>
          <w:rFonts w:ascii="Palatino Linotype" w:eastAsia="Times New Roman" w:hAnsi="Palatino Linotype" w:cs="Times New Roman"/>
          <w:color w:val="000000"/>
          <w:sz w:val="20"/>
          <w:szCs w:val="27"/>
          <w:lang w:val="tr-TR" w:eastAsia="tr-TR"/>
        </w:rPr>
        <w:t xml:space="preserve"> has an </w:t>
      </w:r>
      <w:proofErr w:type="spellStart"/>
      <w:r w:rsidRPr="009C787F">
        <w:rPr>
          <w:rFonts w:ascii="Palatino Linotype" w:eastAsia="Times New Roman" w:hAnsi="Palatino Linotype" w:cs="Times New Roman"/>
          <w:color w:val="000000"/>
          <w:sz w:val="20"/>
          <w:szCs w:val="27"/>
          <w:lang w:val="tr-TR" w:eastAsia="tr-TR"/>
        </w:rPr>
        <w:t>important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position</w:t>
      </w:r>
      <w:proofErr w:type="spellEnd"/>
      <w:r w:rsidRPr="009C787F">
        <w:rPr>
          <w:rFonts w:ascii="Palatino Linotype" w:eastAsia="Times New Roman" w:hAnsi="Palatino Linotype" w:cs="Times New Roman"/>
          <w:color w:val="000000"/>
          <w:sz w:val="20"/>
          <w:szCs w:val="27"/>
          <w:lang w:val="tr-TR" w:eastAsia="tr-TR"/>
        </w:rPr>
        <w:t xml:space="preserve"> in </w:t>
      </w:r>
      <w:proofErr w:type="spellStart"/>
      <w:r w:rsidRPr="009C787F">
        <w:rPr>
          <w:rFonts w:ascii="Palatino Linotype" w:eastAsia="Times New Roman" w:hAnsi="Palatino Linotype" w:cs="Times New Roman"/>
          <w:color w:val="000000"/>
          <w:sz w:val="20"/>
          <w:szCs w:val="27"/>
          <w:lang w:val="tr-TR" w:eastAsia="tr-TR"/>
        </w:rPr>
        <w:t>terms</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cultural</w:t>
      </w:r>
      <w:proofErr w:type="spellEnd"/>
      <w:r w:rsidRPr="009C787F">
        <w:rPr>
          <w:rFonts w:ascii="Palatino Linotype" w:eastAsia="Times New Roman" w:hAnsi="Palatino Linotype" w:cs="Times New Roman"/>
          <w:color w:val="000000"/>
          <w:sz w:val="20"/>
          <w:szCs w:val="27"/>
          <w:lang w:val="tr-TR" w:eastAsia="tr-TR"/>
        </w:rPr>
        <w:t xml:space="preserve"> sense of </w:t>
      </w:r>
      <w:proofErr w:type="spellStart"/>
      <w:r w:rsidRPr="009C787F">
        <w:rPr>
          <w:rFonts w:ascii="Palatino Linotype" w:eastAsia="Times New Roman" w:hAnsi="Palatino Linotype" w:cs="Times New Roman"/>
          <w:color w:val="000000"/>
          <w:sz w:val="20"/>
          <w:szCs w:val="27"/>
          <w:lang w:val="tr-TR" w:eastAsia="tr-TR"/>
        </w:rPr>
        <w:t>preference</w:t>
      </w:r>
      <w:proofErr w:type="spellEnd"/>
      <w:r w:rsidRPr="009C787F">
        <w:rPr>
          <w:rFonts w:ascii="Palatino Linotype" w:eastAsia="Times New Roman" w:hAnsi="Palatino Linotype" w:cs="Times New Roman"/>
          <w:color w:val="000000"/>
          <w:sz w:val="20"/>
          <w:szCs w:val="27"/>
          <w:lang w:val="tr-TR" w:eastAsia="tr-TR"/>
        </w:rPr>
        <w:t xml:space="preserve">. Safranbolu </w:t>
      </w:r>
      <w:proofErr w:type="spellStart"/>
      <w:r w:rsidRPr="009C787F">
        <w:rPr>
          <w:rFonts w:ascii="Palatino Linotype" w:eastAsia="Times New Roman" w:hAnsi="Palatino Linotype" w:cs="Times New Roman"/>
          <w:color w:val="000000"/>
          <w:sz w:val="20"/>
          <w:szCs w:val="27"/>
          <w:lang w:val="tr-TR" w:eastAsia="tr-TR"/>
        </w:rPr>
        <w:t>which</w:t>
      </w:r>
      <w:proofErr w:type="spellEnd"/>
      <w:r w:rsidRPr="009C787F">
        <w:rPr>
          <w:rFonts w:ascii="Palatino Linotype" w:eastAsia="Times New Roman" w:hAnsi="Palatino Linotype" w:cs="Times New Roman"/>
          <w:color w:val="000000"/>
          <w:sz w:val="20"/>
          <w:szCs w:val="27"/>
          <w:lang w:val="tr-TR" w:eastAsia="tr-TR"/>
        </w:rPr>
        <w:t xml:space="preserve"> is </w:t>
      </w:r>
      <w:proofErr w:type="spellStart"/>
      <w:r w:rsidRPr="009C787F">
        <w:rPr>
          <w:rFonts w:ascii="Palatino Linotype" w:eastAsia="Times New Roman" w:hAnsi="Palatino Linotype" w:cs="Times New Roman"/>
          <w:color w:val="000000"/>
          <w:sz w:val="20"/>
          <w:szCs w:val="27"/>
          <w:lang w:val="tr-TR" w:eastAsia="tr-TR"/>
        </w:rPr>
        <w:t>one</w:t>
      </w:r>
      <w:proofErr w:type="spellEnd"/>
      <w:r w:rsidRPr="009C787F">
        <w:rPr>
          <w:rFonts w:ascii="Palatino Linotype" w:eastAsia="Times New Roman" w:hAnsi="Palatino Linotype" w:cs="Times New Roman"/>
          <w:color w:val="000000"/>
          <w:sz w:val="20"/>
          <w:szCs w:val="27"/>
          <w:lang w:val="tr-TR" w:eastAsia="tr-TR"/>
        </w:rPr>
        <w:t xml:space="preserve"> of the </w:t>
      </w:r>
      <w:proofErr w:type="spellStart"/>
      <w:r w:rsidRPr="009C787F">
        <w:rPr>
          <w:rFonts w:ascii="Palatino Linotype" w:eastAsia="Times New Roman" w:hAnsi="Palatino Linotype" w:cs="Times New Roman"/>
          <w:color w:val="000000"/>
          <w:sz w:val="20"/>
          <w:szCs w:val="27"/>
          <w:lang w:val="tr-TR" w:eastAsia="tr-TR"/>
        </w:rPr>
        <w:t>best</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preserved</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places</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Turkish</w:t>
      </w:r>
      <w:proofErr w:type="spellEnd"/>
      <w:r w:rsidRPr="009C787F">
        <w:rPr>
          <w:rFonts w:ascii="Palatino Linotype" w:eastAsia="Times New Roman" w:hAnsi="Palatino Linotype" w:cs="Times New Roman"/>
          <w:color w:val="000000"/>
          <w:sz w:val="20"/>
          <w:szCs w:val="27"/>
          <w:lang w:val="tr-TR" w:eastAsia="tr-TR"/>
        </w:rPr>
        <w:t xml:space="preserve"> urban </w:t>
      </w:r>
      <w:proofErr w:type="spellStart"/>
      <w:r w:rsidRPr="009C787F">
        <w:rPr>
          <w:rFonts w:ascii="Palatino Linotype" w:eastAsia="Times New Roman" w:hAnsi="Palatino Linotype" w:cs="Times New Roman"/>
          <w:color w:val="000000"/>
          <w:sz w:val="20"/>
          <w:szCs w:val="27"/>
          <w:lang w:val="tr-TR" w:eastAsia="tr-TR"/>
        </w:rPr>
        <w:t>culture</w:t>
      </w:r>
      <w:proofErr w:type="spellEnd"/>
      <w:r w:rsidRPr="009C787F">
        <w:rPr>
          <w:rFonts w:ascii="Palatino Linotype" w:eastAsia="Times New Roman" w:hAnsi="Palatino Linotype" w:cs="Times New Roman"/>
          <w:color w:val="000000"/>
          <w:sz w:val="20"/>
          <w:szCs w:val="27"/>
          <w:lang w:val="tr-TR" w:eastAsia="tr-TR"/>
        </w:rPr>
        <w:t xml:space="preserve"> has </w:t>
      </w:r>
      <w:proofErr w:type="spellStart"/>
      <w:r w:rsidRPr="009C787F">
        <w:rPr>
          <w:rFonts w:ascii="Palatino Linotype" w:eastAsia="Times New Roman" w:hAnsi="Palatino Linotype" w:cs="Times New Roman"/>
          <w:color w:val="000000"/>
          <w:sz w:val="20"/>
          <w:szCs w:val="27"/>
          <w:lang w:val="tr-TR" w:eastAsia="tr-TR"/>
        </w:rPr>
        <w:t>made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progress</w:t>
      </w:r>
      <w:proofErr w:type="spellEnd"/>
      <w:r w:rsidRPr="009C787F">
        <w:rPr>
          <w:rFonts w:ascii="Palatino Linotype" w:eastAsia="Times New Roman" w:hAnsi="Palatino Linotype" w:cs="Times New Roman"/>
          <w:color w:val="000000"/>
          <w:sz w:val="20"/>
          <w:szCs w:val="27"/>
          <w:lang w:val="tr-TR" w:eastAsia="tr-TR"/>
        </w:rPr>
        <w:t xml:space="preserve"> in the </w:t>
      </w:r>
      <w:proofErr w:type="spellStart"/>
      <w:r w:rsidRPr="009C787F">
        <w:rPr>
          <w:rFonts w:ascii="Palatino Linotype" w:eastAsia="Times New Roman" w:hAnsi="Palatino Linotype" w:cs="Times New Roman"/>
          <w:color w:val="000000"/>
          <w:sz w:val="20"/>
          <w:szCs w:val="27"/>
          <w:lang w:val="tr-TR" w:eastAsia="tr-TR"/>
        </w:rPr>
        <w:t>development</w:t>
      </w:r>
      <w:proofErr w:type="spellEnd"/>
      <w:r w:rsidRPr="009C787F">
        <w:rPr>
          <w:rFonts w:ascii="Palatino Linotype" w:eastAsia="Times New Roman" w:hAnsi="Palatino Linotype" w:cs="Times New Roman"/>
          <w:color w:val="000000"/>
          <w:sz w:val="20"/>
          <w:szCs w:val="27"/>
          <w:lang w:val="tr-TR" w:eastAsia="tr-TR"/>
        </w:rPr>
        <w:t xml:space="preserve"> of </w:t>
      </w:r>
      <w:proofErr w:type="spellStart"/>
      <w:r w:rsidRPr="009C787F">
        <w:rPr>
          <w:rFonts w:ascii="Palatino Linotype" w:eastAsia="Times New Roman" w:hAnsi="Palatino Linotype" w:cs="Times New Roman"/>
          <w:color w:val="000000"/>
          <w:sz w:val="20"/>
          <w:szCs w:val="27"/>
          <w:lang w:val="tr-TR" w:eastAsia="tr-TR"/>
        </w:rPr>
        <w:t>cultural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With </w:t>
      </w:r>
      <w:proofErr w:type="spellStart"/>
      <w:r w:rsidRPr="009C787F">
        <w:rPr>
          <w:rFonts w:ascii="Palatino Linotype" w:eastAsia="Times New Roman" w:hAnsi="Palatino Linotype" w:cs="Times New Roman"/>
          <w:color w:val="000000"/>
          <w:sz w:val="20"/>
          <w:szCs w:val="27"/>
          <w:lang w:val="tr-TR" w:eastAsia="tr-TR"/>
        </w:rPr>
        <w:t>its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mansion</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houses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which</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were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built</w:t>
      </w:r>
      <w:proofErr w:type="spellEnd"/>
      <w:r w:rsidRPr="009C787F">
        <w:rPr>
          <w:rFonts w:ascii="Palatino Linotype" w:eastAsia="Times New Roman" w:hAnsi="Palatino Linotype" w:cs="Times New Roman"/>
          <w:color w:val="000000"/>
          <w:sz w:val="20"/>
          <w:szCs w:val="27"/>
          <w:lang w:val="tr-TR" w:eastAsia="tr-TR"/>
        </w:rPr>
        <w:t xml:space="preserve"> with </w:t>
      </w:r>
      <w:proofErr w:type="spellStart"/>
      <w:r w:rsidRPr="009C787F">
        <w:rPr>
          <w:rFonts w:ascii="Palatino Linotype" w:eastAsia="Times New Roman" w:hAnsi="Palatino Linotype" w:cs="Times New Roman"/>
          <w:color w:val="000000"/>
          <w:sz w:val="20"/>
          <w:szCs w:val="27"/>
          <w:lang w:val="tr-TR" w:eastAsia="tr-TR"/>
        </w:rPr>
        <w:t>wooden</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stone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mud</w:t>
      </w:r>
      <w:proofErr w:type="spellEnd"/>
      <w:r w:rsidRPr="009C787F">
        <w:rPr>
          <w:rFonts w:ascii="Palatino Linotype" w:eastAsia="Times New Roman" w:hAnsi="Palatino Linotype" w:cs="Times New Roman"/>
          <w:color w:val="000000"/>
          <w:sz w:val="20"/>
          <w:szCs w:val="27"/>
          <w:lang w:val="tr-TR" w:eastAsia="tr-TR"/>
        </w:rPr>
        <w:t>-</w:t>
      </w:r>
      <w:proofErr w:type="spellStart"/>
      <w:r w:rsidRPr="009C787F">
        <w:rPr>
          <w:rFonts w:ascii="Palatino Linotype" w:eastAsia="Times New Roman" w:hAnsi="Palatino Linotype" w:cs="Times New Roman"/>
          <w:color w:val="000000"/>
          <w:sz w:val="20"/>
          <w:szCs w:val="27"/>
          <w:lang w:val="tr-TR" w:eastAsia="tr-TR"/>
        </w:rPr>
        <w:t>brick</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materials</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also</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mosques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fountains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cervanserais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bazaars</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traditional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texture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were</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listed</w:t>
      </w:r>
      <w:proofErr w:type="spellEnd"/>
      <w:r w:rsidRPr="009C787F">
        <w:rPr>
          <w:rFonts w:ascii="Palatino Linotype" w:eastAsia="Times New Roman" w:hAnsi="Palatino Linotype" w:cs="Times New Roman"/>
          <w:color w:val="000000"/>
          <w:sz w:val="20"/>
          <w:szCs w:val="27"/>
          <w:lang w:val="tr-TR" w:eastAsia="tr-TR"/>
        </w:rPr>
        <w:t xml:space="preserve"> on UNESCO </w:t>
      </w:r>
      <w:proofErr w:type="spellStart"/>
      <w:r w:rsidRPr="009C787F">
        <w:rPr>
          <w:rFonts w:ascii="Palatino Linotype" w:eastAsia="Times New Roman" w:hAnsi="Palatino Linotype" w:cs="Times New Roman"/>
          <w:color w:val="000000"/>
          <w:sz w:val="20"/>
          <w:szCs w:val="27"/>
          <w:lang w:val="tr-TR" w:eastAsia="tr-TR"/>
        </w:rPr>
        <w:t>World</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Heritage</w:t>
      </w:r>
      <w:proofErr w:type="spellEnd"/>
      <w:r w:rsidRPr="009C787F">
        <w:rPr>
          <w:rFonts w:ascii="Palatino Linotype" w:eastAsia="Times New Roman" w:hAnsi="Palatino Linotype" w:cs="Times New Roman"/>
          <w:color w:val="000000"/>
          <w:sz w:val="20"/>
          <w:szCs w:val="27"/>
          <w:lang w:val="tr-TR" w:eastAsia="tr-TR"/>
        </w:rPr>
        <w:t xml:space="preserve"> Sit in 1994. </w:t>
      </w:r>
      <w:proofErr w:type="spellStart"/>
      <w:r w:rsidRPr="009C787F">
        <w:rPr>
          <w:rFonts w:ascii="Palatino Linotype" w:eastAsia="Times New Roman" w:hAnsi="Palatino Linotype" w:cs="Times New Roman"/>
          <w:color w:val="000000"/>
          <w:sz w:val="20"/>
          <w:szCs w:val="27"/>
          <w:lang w:val="tr-TR" w:eastAsia="tr-TR"/>
        </w:rPr>
        <w:t>During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this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studying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by</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paying</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attention</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regional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culture</w:t>
      </w:r>
      <w:proofErr w:type="spellEnd"/>
      <w:r w:rsidRPr="009C787F">
        <w:rPr>
          <w:rFonts w:ascii="Palatino Linotype" w:eastAsia="Times New Roman" w:hAnsi="Palatino Linotype" w:cs="Times New Roman"/>
          <w:color w:val="000000"/>
          <w:sz w:val="20"/>
          <w:szCs w:val="27"/>
          <w:lang w:val="tr-TR" w:eastAsia="tr-TR"/>
        </w:rPr>
        <w:t xml:space="preserve"> and </w:t>
      </w:r>
      <w:proofErr w:type="spellStart"/>
      <w:r w:rsidRPr="009C787F">
        <w:rPr>
          <w:rFonts w:ascii="Palatino Linotype" w:eastAsia="Times New Roman" w:hAnsi="Palatino Linotype" w:cs="Times New Roman"/>
          <w:color w:val="000000"/>
          <w:sz w:val="20"/>
          <w:szCs w:val="27"/>
          <w:lang w:val="tr-TR" w:eastAsia="tr-TR"/>
        </w:rPr>
        <w:t>history</w:t>
      </w:r>
      <w:proofErr w:type="spellEnd"/>
      <w:r w:rsidRPr="009C787F">
        <w:rPr>
          <w:rFonts w:ascii="Palatino Linotype" w:eastAsia="Times New Roman" w:hAnsi="Palatino Linotype" w:cs="Times New Roman"/>
          <w:color w:val="000000"/>
          <w:sz w:val="20"/>
          <w:szCs w:val="27"/>
          <w:lang w:val="tr-TR" w:eastAsia="tr-TR"/>
        </w:rPr>
        <w:t xml:space="preserve"> with </w:t>
      </w:r>
      <w:proofErr w:type="spellStart"/>
      <w:r w:rsidRPr="009C787F">
        <w:rPr>
          <w:rFonts w:ascii="Palatino Linotype" w:eastAsia="Times New Roman" w:hAnsi="Palatino Linotype" w:cs="Times New Roman"/>
          <w:color w:val="000000"/>
          <w:sz w:val="20"/>
          <w:szCs w:val="27"/>
          <w:lang w:val="tr-TR" w:eastAsia="tr-TR"/>
        </w:rPr>
        <w:t>together</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architectural</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tours</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tourism</w:t>
      </w:r>
      <w:proofErr w:type="spellEnd"/>
      <w:r w:rsidRPr="009C787F">
        <w:rPr>
          <w:rFonts w:ascii="Palatino Linotype" w:eastAsia="Times New Roman" w:hAnsi="Palatino Linotype" w:cs="Times New Roman"/>
          <w:color w:val="000000"/>
          <w:sz w:val="20"/>
          <w:szCs w:val="27"/>
          <w:lang w:val="tr-TR" w:eastAsia="tr-TR"/>
        </w:rPr>
        <w:t xml:space="preserve"> in Safranbolu has </w:t>
      </w:r>
      <w:proofErr w:type="spellStart"/>
      <w:r w:rsidRPr="009C787F">
        <w:rPr>
          <w:rFonts w:ascii="Palatino Linotype" w:eastAsia="Times New Roman" w:hAnsi="Palatino Linotype" w:cs="Times New Roman"/>
          <w:color w:val="000000"/>
          <w:sz w:val="20"/>
          <w:szCs w:val="27"/>
          <w:lang w:val="tr-TR" w:eastAsia="tr-TR"/>
        </w:rPr>
        <w:t>been</w:t>
      </w:r>
      <w:proofErr w:type="spellEnd"/>
      <w:r w:rsidRPr="009C787F">
        <w:rPr>
          <w:rFonts w:ascii="Palatino Linotype" w:eastAsia="Times New Roman" w:hAnsi="Palatino Linotype" w:cs="Times New Roman"/>
          <w:color w:val="000000"/>
          <w:sz w:val="20"/>
          <w:szCs w:val="27"/>
          <w:lang w:val="tr-TR" w:eastAsia="tr-TR"/>
        </w:rPr>
        <w:t xml:space="preserve"> </w:t>
      </w:r>
      <w:proofErr w:type="spellStart"/>
      <w:r w:rsidRPr="009C787F">
        <w:rPr>
          <w:rFonts w:ascii="Palatino Linotype" w:eastAsia="Times New Roman" w:hAnsi="Palatino Linotype" w:cs="Times New Roman"/>
          <w:color w:val="000000"/>
          <w:sz w:val="20"/>
          <w:szCs w:val="27"/>
          <w:lang w:val="tr-TR" w:eastAsia="tr-TR"/>
        </w:rPr>
        <w:t>examined</w:t>
      </w:r>
      <w:proofErr w:type="spellEnd"/>
      <w:r w:rsidRPr="009C787F">
        <w:rPr>
          <w:rFonts w:ascii="Palatino Linotype" w:eastAsia="Times New Roman" w:hAnsi="Palatino Linotype" w:cs="Times New Roman"/>
          <w:color w:val="000000"/>
          <w:sz w:val="20"/>
          <w:szCs w:val="27"/>
          <w:lang w:val="tr-TR" w:eastAsia="tr-TR"/>
        </w:rPr>
        <w:t>.</w:t>
      </w:r>
    </w:p>
    <w:p w:rsidR="00D15684" w:rsidRPr="009C787F" w:rsidRDefault="00D15684" w:rsidP="00D15684">
      <w:pPr>
        <w:spacing w:before="120" w:after="120"/>
        <w:jc w:val="both"/>
        <w:rPr>
          <w:rFonts w:ascii="Palatino Linotype" w:eastAsia="Times New Roman" w:hAnsi="Palatino Linotype" w:cs="Times New Roman"/>
          <w:color w:val="000000"/>
          <w:sz w:val="20"/>
          <w:szCs w:val="27"/>
          <w:lang w:val="tr-TR" w:eastAsia="tr-TR"/>
        </w:rPr>
      </w:pPr>
      <w:r w:rsidRPr="009C787F">
        <w:rPr>
          <w:rFonts w:ascii="Palatino Linotype" w:hAnsi="Palatino Linotype" w:cs="Times New Roman"/>
          <w:b/>
          <w:sz w:val="20"/>
          <w:szCs w:val="22"/>
        </w:rPr>
        <w:t xml:space="preserve">Keywords: </w:t>
      </w:r>
      <w:r w:rsidRPr="009C787F">
        <w:rPr>
          <w:rFonts w:ascii="Palatino Linotype" w:hAnsi="Palatino Linotype" w:cs="Times New Roman"/>
          <w:sz w:val="20"/>
        </w:rPr>
        <w:t xml:space="preserve">Architectural Tours, Architectural Culture, Cultural Tourism, </w:t>
      </w:r>
      <w:proofErr w:type="spellStart"/>
      <w:r w:rsidRPr="009C787F">
        <w:rPr>
          <w:rFonts w:ascii="Palatino Linotype" w:hAnsi="Palatino Linotype" w:cs="Times New Roman"/>
          <w:sz w:val="20"/>
        </w:rPr>
        <w:t>Safranbolu</w:t>
      </w:r>
      <w:proofErr w:type="spellEnd"/>
      <w:r w:rsidRPr="009C787F">
        <w:rPr>
          <w:rFonts w:ascii="Palatino Linotype" w:hAnsi="Palatino Linotype" w:cs="Times New Roman"/>
          <w:sz w:val="20"/>
        </w:rPr>
        <w:t xml:space="preserve"> Tourism, Architecture and Tourism</w:t>
      </w:r>
    </w:p>
    <w:p w:rsidR="00D15684" w:rsidRPr="009C787F" w:rsidRDefault="00D15684" w:rsidP="00D15684">
      <w:pPr>
        <w:spacing w:before="120" w:after="120"/>
        <w:jc w:val="center"/>
        <w:rPr>
          <w:rFonts w:ascii="Palatino Linotype" w:hAnsi="Palatino Linotype" w:cs="Times New Roman"/>
          <w:b/>
          <w:sz w:val="20"/>
          <w:lang w:val="tr-TR"/>
        </w:rPr>
      </w:pPr>
      <w:r w:rsidRPr="009C787F">
        <w:rPr>
          <w:rFonts w:ascii="Palatino Linotype" w:hAnsi="Palatino Linotype" w:cs="Times New Roman"/>
          <w:b/>
          <w:sz w:val="20"/>
          <w:lang w:val="tr-TR"/>
        </w:rPr>
        <w:t>Mimarlık Turları Bağlamında Yöresel Kültür ve Tarih: Safranbolu Örneği</w:t>
      </w:r>
    </w:p>
    <w:p w:rsidR="00D15684" w:rsidRPr="009C787F" w:rsidRDefault="00D15684" w:rsidP="00D15684">
      <w:pPr>
        <w:spacing w:before="120" w:after="120"/>
        <w:ind w:firstLine="567"/>
        <w:jc w:val="both"/>
        <w:rPr>
          <w:rFonts w:ascii="Palatino Linotype" w:hAnsi="Palatino Linotype" w:cs="Times New Roman"/>
          <w:b/>
          <w:sz w:val="20"/>
          <w:lang w:val="tr-TR"/>
        </w:rPr>
      </w:pPr>
      <w:r w:rsidRPr="009C787F">
        <w:rPr>
          <w:rFonts w:ascii="Palatino Linotype" w:hAnsi="Palatino Linotype" w:cs="Times New Roman"/>
          <w:b/>
          <w:sz w:val="20"/>
          <w:szCs w:val="22"/>
          <w:lang w:val="tr-TR"/>
        </w:rPr>
        <w:t>Özet</w:t>
      </w:r>
    </w:p>
    <w:p w:rsidR="00D15684" w:rsidRPr="009C787F" w:rsidRDefault="00D15684" w:rsidP="00D15684">
      <w:pPr>
        <w:spacing w:before="120" w:after="120"/>
        <w:ind w:firstLine="567"/>
        <w:jc w:val="both"/>
        <w:rPr>
          <w:rStyle w:val="Vurgu"/>
          <w:rFonts w:ascii="Palatino Linotype" w:hAnsi="Palatino Linotype" w:cs="Times New Roman"/>
          <w:i w:val="0"/>
          <w:szCs w:val="22"/>
          <w:lang w:val="tr-TR"/>
        </w:rPr>
      </w:pPr>
      <w:r w:rsidRPr="009C787F">
        <w:rPr>
          <w:rFonts w:ascii="Palatino Linotype" w:eastAsia="Times New Roman" w:hAnsi="Palatino Linotype" w:cs="Times New Roman"/>
          <w:color w:val="000000"/>
          <w:sz w:val="20"/>
          <w:szCs w:val="27"/>
          <w:lang w:val="tr-TR" w:eastAsia="tr-TR"/>
        </w:rPr>
        <w:t>Kültürel turizm, kültürler arası farklılıkların paylaşılmasıyla ortaya çıkar. İnsanların farklı kültürleri öğrenme merakı ve arzusu kültür turizmlerini oluşturmaktadır. Mimari kültür ve eserler, turizm sektörünün oluşmasında önemli bir rol üstlenmektedir. Dünyada pek çok gelişmiş ülkenin turizm potansiyelinin büyük bir bölümünü mimarlık ürünleri oluşturmaktadır. Bu ürünlerin tanıtımında; mimarlık turları, yöresel kültür ve tarihin tanıtılmasında ve turistik programların oluşturulmasında büyük önem taşımaktadır. Mimarlık turları, tarihi değere sahip başyapıtlarla beraber çağdaş mimariye sahip güncel ve modern yapıtlar için de kullanılmaktadır. Ülkemizde de turizm sektörü mimari ve kültürel anlamda tercih edilirliği bakımından önemli bir konuma sahiptir. Türk kentsel tarihinin en iyi korunmuş mekânlarından biri olan Safranbolu örneği, turistik açıdan en çok ziyaret edilen yerlerdendir. Ahşap, taş ve kerpiç malzeme ile inşa edilen konak görünümlü karkas evleri, camileri, çeşmeleri, han ve hamamları, arastaları ve geleneksel şehir dokusuyla, bütünü sit alanı olarak ilan edilen ve ülkemiz turizm sektöründe en çok tercih edilen mekânlardan biridir. Bu çalışmada mimarlık turları bağlamında yöresel kültür ve tarihi açısından Safranbolu turizmi örneği incelenecektir.</w:t>
      </w:r>
    </w:p>
    <w:p w:rsidR="00D15684" w:rsidRPr="009C787F" w:rsidRDefault="00D15684" w:rsidP="00D15684">
      <w:pPr>
        <w:spacing w:before="120" w:after="120"/>
        <w:jc w:val="both"/>
        <w:rPr>
          <w:rFonts w:ascii="Palatino Linotype" w:hAnsi="Palatino Linotype" w:cs="Times New Roman"/>
          <w:sz w:val="20"/>
          <w:szCs w:val="22"/>
          <w:lang w:val="tr-TR"/>
        </w:rPr>
      </w:pPr>
      <w:r w:rsidRPr="009C787F">
        <w:rPr>
          <w:rFonts w:ascii="Palatino Linotype" w:hAnsi="Palatino Linotype" w:cs="Times New Roman"/>
          <w:b/>
          <w:sz w:val="20"/>
          <w:szCs w:val="22"/>
          <w:lang w:val="tr-TR"/>
        </w:rPr>
        <w:t>Anahtar Kelimeler:</w:t>
      </w:r>
      <w:r w:rsidRPr="009C787F">
        <w:rPr>
          <w:rFonts w:ascii="Palatino Linotype" w:hAnsi="Palatino Linotype" w:cs="Times New Roman"/>
          <w:sz w:val="20"/>
          <w:szCs w:val="22"/>
          <w:lang w:val="tr-TR"/>
        </w:rPr>
        <w:t xml:space="preserve"> Mimarlık Turları, Mimari Kültür, Kültüre</w:t>
      </w:r>
      <w:r w:rsidR="00817C04">
        <w:rPr>
          <w:rFonts w:ascii="Palatino Linotype" w:hAnsi="Palatino Linotype" w:cs="Times New Roman"/>
          <w:sz w:val="20"/>
          <w:szCs w:val="22"/>
          <w:lang w:val="tr-TR"/>
        </w:rPr>
        <w:t>l</w:t>
      </w:r>
      <w:r w:rsidRPr="009C787F">
        <w:rPr>
          <w:rFonts w:ascii="Palatino Linotype" w:hAnsi="Palatino Linotype" w:cs="Times New Roman"/>
          <w:sz w:val="20"/>
          <w:szCs w:val="22"/>
          <w:lang w:val="tr-TR"/>
        </w:rPr>
        <w:t xml:space="preserve"> Turizm, Safranbolu </w:t>
      </w:r>
      <w:r w:rsidRPr="009C787F">
        <w:rPr>
          <w:rFonts w:ascii="Palatino Linotype" w:eastAsia="Times New Roman" w:hAnsi="Palatino Linotype" w:cs="Times New Roman"/>
          <w:color w:val="000000"/>
          <w:sz w:val="20"/>
          <w:szCs w:val="27"/>
          <w:lang w:val="tr-TR" w:eastAsia="tr-TR"/>
        </w:rPr>
        <w:t>Turizmi, Mimarlık ve Turizm</w:t>
      </w:r>
    </w:p>
    <w:p w:rsidR="00037A50" w:rsidRDefault="00037A50"/>
    <w:sectPr w:rsidR="00037A50" w:rsidSect="00037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15684"/>
    <w:rsid w:val="00037A50"/>
    <w:rsid w:val="000940A3"/>
    <w:rsid w:val="00105F53"/>
    <w:rsid w:val="001D20FF"/>
    <w:rsid w:val="001E000C"/>
    <w:rsid w:val="001E4715"/>
    <w:rsid w:val="00262EFB"/>
    <w:rsid w:val="0028545B"/>
    <w:rsid w:val="002D17A3"/>
    <w:rsid w:val="00314961"/>
    <w:rsid w:val="003C7BFB"/>
    <w:rsid w:val="00446A42"/>
    <w:rsid w:val="0059183F"/>
    <w:rsid w:val="0062457F"/>
    <w:rsid w:val="00680A6B"/>
    <w:rsid w:val="006B4FCA"/>
    <w:rsid w:val="00723961"/>
    <w:rsid w:val="00817C04"/>
    <w:rsid w:val="00857D37"/>
    <w:rsid w:val="008E3505"/>
    <w:rsid w:val="009E26DB"/>
    <w:rsid w:val="00A576C2"/>
    <w:rsid w:val="00A827B9"/>
    <w:rsid w:val="00AA12AA"/>
    <w:rsid w:val="00AC34AA"/>
    <w:rsid w:val="00B345AD"/>
    <w:rsid w:val="00B4447A"/>
    <w:rsid w:val="00B514CA"/>
    <w:rsid w:val="00B772F6"/>
    <w:rsid w:val="00BA2ACA"/>
    <w:rsid w:val="00BE49F1"/>
    <w:rsid w:val="00C30BE9"/>
    <w:rsid w:val="00C37ECB"/>
    <w:rsid w:val="00CB77DC"/>
    <w:rsid w:val="00CE52DC"/>
    <w:rsid w:val="00D01ADF"/>
    <w:rsid w:val="00D1017E"/>
    <w:rsid w:val="00D15684"/>
    <w:rsid w:val="00D63C94"/>
    <w:rsid w:val="00F06035"/>
    <w:rsid w:val="00F64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84"/>
    <w:pPr>
      <w:spacing w:before="0" w:after="0" w:line="240" w:lineRule="auto"/>
      <w:ind w:firstLine="0"/>
      <w:jc w:val="left"/>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aliases w:val="Özet"/>
    <w:uiPriority w:val="20"/>
    <w:qFormat/>
    <w:rsid w:val="00D15684"/>
    <w:rPr>
      <w:rFonts w:ascii="Times" w:hAnsi="Times"/>
      <w:i/>
      <w:i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tnuray</dc:creator>
  <cp:keywords/>
  <dc:description/>
  <cp:lastModifiedBy>tnuray</cp:lastModifiedBy>
  <cp:revision>5</cp:revision>
  <dcterms:created xsi:type="dcterms:W3CDTF">2020-02-14T11:34:00Z</dcterms:created>
  <dcterms:modified xsi:type="dcterms:W3CDTF">2020-02-27T13:26:00Z</dcterms:modified>
</cp:coreProperties>
</file>